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F59" w:rsidRDefault="002B6F59" w:rsidP="002B6F59">
      <w:pPr>
        <w:shd w:val="clear" w:color="auto" w:fill="FFFFFF"/>
        <w:spacing w:before="300" w:after="300"/>
        <w:rPr>
          <w:rFonts w:ascii="Arial" w:hAnsi="Arial" w:cs="Arial"/>
          <w:b/>
          <w:bCs/>
          <w:color w:val="252626"/>
          <w:sz w:val="27"/>
          <w:szCs w:val="27"/>
          <w:lang w:eastAsia="sv-SE"/>
        </w:rPr>
      </w:pPr>
      <w:r>
        <w:rPr>
          <w:rFonts w:ascii="Arial" w:hAnsi="Arial" w:cs="Arial"/>
          <w:b/>
          <w:bCs/>
          <w:color w:val="252626"/>
          <w:sz w:val="27"/>
          <w:szCs w:val="27"/>
          <w:lang w:eastAsia="sv-SE"/>
        </w:rPr>
        <w:t>Saint Nicolas</w:t>
      </w:r>
    </w:p>
    <w:p w:rsidR="002B6F59" w:rsidRDefault="002B6F59" w:rsidP="002B6F59">
      <w:pPr>
        <w:shd w:val="clear" w:color="auto" w:fill="FFFFFF"/>
        <w:rPr>
          <w:rFonts w:ascii="FreightTextProBook" w:hAnsi="FreightTextProBook"/>
          <w:color w:val="252626"/>
          <w:sz w:val="33"/>
          <w:szCs w:val="33"/>
          <w:lang w:eastAsia="sv-SE"/>
        </w:rPr>
      </w:pPr>
      <w:r>
        <w:rPr>
          <w:rFonts w:ascii="FreightTextProBook" w:hAnsi="FreightTextProBook"/>
          <w:color w:val="252626"/>
          <w:sz w:val="33"/>
          <w:szCs w:val="33"/>
          <w:lang w:eastAsia="sv-SE"/>
        </w:rPr>
        <w:t>I Frankrike, liksom i andra katolska länder som till exempel Belgien och Schweiz, firar man </w:t>
      </w:r>
      <w:r>
        <w:rPr>
          <w:rFonts w:ascii="FreightTextProBook" w:hAnsi="FreightTextProBook"/>
          <w:i/>
          <w:iCs/>
          <w:color w:val="252626"/>
          <w:sz w:val="33"/>
          <w:szCs w:val="33"/>
          <w:lang w:eastAsia="sv-SE"/>
        </w:rPr>
        <w:t>Saint Nicolas</w:t>
      </w:r>
      <w:r>
        <w:rPr>
          <w:rFonts w:ascii="FreightTextProBook" w:hAnsi="FreightTextProBook"/>
          <w:color w:val="252626"/>
          <w:sz w:val="33"/>
          <w:szCs w:val="33"/>
          <w:lang w:eastAsia="sv-SE"/>
        </w:rPr>
        <w:t> den 6 december. På svenska kallas han Nikolaus undergöraren.</w:t>
      </w:r>
    </w:p>
    <w:p w:rsidR="002B6F59" w:rsidRDefault="002B6F59" w:rsidP="002B6F59">
      <w:pPr>
        <w:shd w:val="clear" w:color="auto" w:fill="FFFFFF"/>
        <w:textAlignment w:val="top"/>
        <w:rPr>
          <w:rFonts w:ascii="FreightTextProBook" w:hAnsi="FreightTextProBook"/>
          <w:color w:val="252626"/>
          <w:sz w:val="33"/>
          <w:szCs w:val="33"/>
          <w:lang w:eastAsia="sv-SE"/>
        </w:rPr>
      </w:pPr>
      <w:r>
        <w:rPr>
          <w:rFonts w:ascii="FreightTextProBook" w:hAnsi="FreightTextProBook"/>
          <w:noProof/>
          <w:color w:val="252626"/>
          <w:sz w:val="33"/>
          <w:szCs w:val="33"/>
          <w:lang w:eastAsia="sv-SE"/>
        </w:rPr>
        <w:drawing>
          <wp:inline distT="0" distB="0" distL="0" distR="0">
            <wp:extent cx="3886200" cy="3917900"/>
            <wp:effectExtent l="0" t="0" r="0" b="6985"/>
            <wp:docPr id="1" name="Bildobjekt 1" descr="https://digital.nok.se/o/blob-download?blob=YmxvYi0xc20rejNnUlJTN0I0UnFxN3h5dHNkWENkcks5a1hCQktOTCtXZDVQcHhNPS0zYjE2NzctYVcxaFoyVXZhbkJsWnc9PQ**&amp;version=optimized&amp;token=5k6YefybAJTBI-vlRJ9enMO_IXLuAWnMlgdDNDXV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ttps://digital.nok.se/o/blob-download?blob=YmxvYi0xc20rejNnUlJTN0I0UnFxN3h5dHNkWENkcks5a1hCQktOTCtXZDVQcHhNPS0zYjE2NzctYVcxaFoyVXZhbkJsWnc9PQ**&amp;version=optimized&amp;token=5k6YefybAJTBI-vlRJ9enMO_IXLuAWnMlgdDNDXV_v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97253" cy="3929043"/>
                    </a:xfrm>
                    <a:prstGeom prst="rect">
                      <a:avLst/>
                    </a:prstGeom>
                    <a:noFill/>
                    <a:ln>
                      <a:noFill/>
                    </a:ln>
                  </pic:spPr>
                </pic:pic>
              </a:graphicData>
            </a:graphic>
          </wp:inline>
        </w:drawing>
      </w:r>
    </w:p>
    <w:p w:rsidR="002B6F59" w:rsidRDefault="002B6F59" w:rsidP="002B6F59">
      <w:pPr>
        <w:shd w:val="clear" w:color="auto" w:fill="FFFFFF"/>
        <w:rPr>
          <w:rFonts w:ascii="FreightTextProBook" w:hAnsi="FreightTextProBook"/>
          <w:color w:val="252626"/>
          <w:sz w:val="33"/>
          <w:szCs w:val="33"/>
          <w:lang w:eastAsia="sv-SE"/>
        </w:rPr>
      </w:pPr>
      <w:r>
        <w:rPr>
          <w:rFonts w:ascii="FreightTextProBook" w:hAnsi="FreightTextProBook"/>
          <w:color w:val="252626"/>
          <w:sz w:val="33"/>
          <w:szCs w:val="33"/>
          <w:lang w:eastAsia="sv-SE"/>
        </w:rPr>
        <w:t>Saint Nicolas sägs har utfört många olika under eller mirakel, och är bland annat barnens skyddshelgon. Han var mycket givmild, och berättelserna om hans givmildhet är en anledning till att man firar hans dag den 6 december med att ge barnen godis och presenter.</w:t>
      </w:r>
    </w:p>
    <w:p w:rsidR="002B6F59" w:rsidRDefault="002B6F59" w:rsidP="002B6F59">
      <w:pPr>
        <w:shd w:val="clear" w:color="auto" w:fill="FFFFFF"/>
        <w:rPr>
          <w:rFonts w:ascii="FreightTextProBook" w:hAnsi="FreightTextProBook"/>
          <w:color w:val="252626"/>
          <w:sz w:val="33"/>
          <w:szCs w:val="33"/>
          <w:lang w:eastAsia="sv-SE"/>
        </w:rPr>
      </w:pPr>
      <w:r>
        <w:rPr>
          <w:rFonts w:ascii="FreightTextProBook" w:hAnsi="FreightTextProBook"/>
          <w:color w:val="252626"/>
          <w:sz w:val="33"/>
          <w:szCs w:val="33"/>
          <w:lang w:eastAsia="sv-SE"/>
        </w:rPr>
        <w:t>Det är också Nicolaus givmildhet som ligger till grund för jultomten. Han har till och med gett namn åt såväl den engelska (</w:t>
      </w:r>
      <w:r>
        <w:rPr>
          <w:rFonts w:ascii="FreightTextProBook" w:hAnsi="FreightTextProBook"/>
          <w:i/>
          <w:iCs/>
          <w:color w:val="252626"/>
          <w:sz w:val="33"/>
          <w:szCs w:val="33"/>
          <w:lang w:eastAsia="sv-SE"/>
        </w:rPr>
        <w:t>Santa Claus</w:t>
      </w:r>
      <w:r>
        <w:rPr>
          <w:rFonts w:ascii="FreightTextProBook" w:hAnsi="FreightTextProBook"/>
          <w:color w:val="252626"/>
          <w:sz w:val="33"/>
          <w:szCs w:val="33"/>
          <w:lang w:eastAsia="sv-SE"/>
        </w:rPr>
        <w:t>), som den nederländska (</w:t>
      </w:r>
      <w:proofErr w:type="spellStart"/>
      <w:r>
        <w:rPr>
          <w:rFonts w:ascii="FreightTextProBook" w:hAnsi="FreightTextProBook"/>
          <w:i/>
          <w:iCs/>
          <w:color w:val="252626"/>
          <w:sz w:val="33"/>
          <w:szCs w:val="33"/>
          <w:lang w:eastAsia="sv-SE"/>
        </w:rPr>
        <w:t>Sinterklaas</w:t>
      </w:r>
      <w:proofErr w:type="spellEnd"/>
      <w:r>
        <w:rPr>
          <w:rFonts w:ascii="FreightTextProBook" w:hAnsi="FreightTextProBook"/>
          <w:color w:val="252626"/>
          <w:sz w:val="33"/>
          <w:szCs w:val="33"/>
          <w:lang w:eastAsia="sv-SE"/>
        </w:rPr>
        <w:t>) jultomten.</w:t>
      </w:r>
    </w:p>
    <w:p w:rsidR="002B6F59" w:rsidRDefault="002B6F59" w:rsidP="002B6F59">
      <w:pPr>
        <w:shd w:val="clear" w:color="auto" w:fill="FFFFFF"/>
        <w:rPr>
          <w:rFonts w:ascii="FreightTextProBook" w:hAnsi="FreightTextProBook"/>
          <w:color w:val="252626"/>
          <w:sz w:val="33"/>
          <w:szCs w:val="33"/>
          <w:lang w:eastAsia="sv-SE"/>
        </w:rPr>
      </w:pPr>
      <w:bookmarkStart w:id="0" w:name="_GoBack"/>
      <w:bookmarkEnd w:id="0"/>
    </w:p>
    <w:p w:rsidR="002B6F59" w:rsidRDefault="002B6F59" w:rsidP="002B6F59">
      <w:pPr>
        <w:shd w:val="clear" w:color="auto" w:fill="FFFFFF"/>
        <w:rPr>
          <w:rFonts w:ascii="FreightTextProBook" w:hAnsi="FreightTextProBook"/>
          <w:color w:val="252626"/>
          <w:sz w:val="33"/>
          <w:szCs w:val="33"/>
          <w:lang w:eastAsia="sv-SE"/>
        </w:rPr>
      </w:pPr>
      <w:r>
        <w:rPr>
          <w:rFonts w:ascii="FreightTextProBook" w:hAnsi="FreightTextProBook"/>
          <w:color w:val="252626"/>
          <w:sz w:val="33"/>
          <w:szCs w:val="33"/>
          <w:lang w:eastAsia="sv-SE"/>
        </w:rPr>
        <w:t>Visa eleverna att Saint Nicolas avbildas som en jultomte med röda kläder och vitt skägg. Det är nästan bara biskopsstaven och biskopsmössan som skiljer honom från dagens tomte.</w:t>
      </w:r>
    </w:p>
    <w:p w:rsidR="001140DF" w:rsidRDefault="001140DF"/>
    <w:sectPr w:rsidR="0011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TextPro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59"/>
    <w:rsid w:val="001140DF"/>
    <w:rsid w:val="002B6F59"/>
    <w:rsid w:val="00B42492"/>
    <w:rsid w:val="00CB50AF"/>
    <w:rsid w:val="00E03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0BB"/>
  <w15:chartTrackingRefBased/>
  <w15:docId w15:val="{F24356F5-A614-466B-A3E2-FFCF3AF0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5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5AF3C.0FF5C04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681</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Eklund</dc:creator>
  <cp:keywords/>
  <dc:description/>
  <cp:lastModifiedBy>Tomas Eklund</cp:lastModifiedBy>
  <cp:revision>1</cp:revision>
  <dcterms:created xsi:type="dcterms:W3CDTF">2019-12-10T08:28:00Z</dcterms:created>
  <dcterms:modified xsi:type="dcterms:W3CDTF">2019-12-10T08:29:00Z</dcterms:modified>
</cp:coreProperties>
</file>