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3EC7A" w14:textId="3BF0768E" w:rsidR="004A5565" w:rsidRPr="0095024B" w:rsidRDefault="0095024B" w:rsidP="004A5565">
      <w:pPr>
        <w:rPr>
          <w:b/>
          <w:i/>
          <w:color w:val="FF0000"/>
          <w:lang w:val="sv-SE"/>
        </w:rPr>
      </w:pPr>
      <w:r>
        <w:rPr>
          <w:b/>
          <w:i/>
          <w:color w:val="FF0000"/>
          <w:lang w:val="sv-SE"/>
        </w:rPr>
        <w:t xml:space="preserve">Observera! </w:t>
      </w:r>
      <w:r w:rsidR="004A5565" w:rsidRPr="0095024B">
        <w:rPr>
          <w:b/>
          <w:i/>
          <w:color w:val="FF0000"/>
          <w:lang w:val="sv-SE"/>
        </w:rPr>
        <w:t>Till dig som vill använda detta som en mall: Byt ut allt som inte stämmer med ditt barns insulinpenna eller med ditt barns rutiner. Byt ut ordet ”barnet” mot ditt barns namn.</w:t>
      </w:r>
    </w:p>
    <w:p w14:paraId="56D9EC26" w14:textId="77777777" w:rsidR="00F9723F" w:rsidRPr="004B5B54" w:rsidRDefault="00F9723F" w:rsidP="00FF5370">
      <w:pPr>
        <w:pStyle w:val="Rubrik1"/>
        <w:rPr>
          <w:lang w:val="sv-SE"/>
        </w:rPr>
      </w:pPr>
      <w:r w:rsidRPr="004B5B54">
        <w:rPr>
          <w:lang w:val="sv-SE"/>
        </w:rPr>
        <w:t xml:space="preserve">Checklista insulinbehandling med penna för [barnets namn] </w:t>
      </w:r>
    </w:p>
    <w:p w14:paraId="36547678" w14:textId="77777777" w:rsidR="004A5565" w:rsidRDefault="004A5565" w:rsidP="00F9723F">
      <w:pPr>
        <w:rPr>
          <w:lang w:val="sv-SE"/>
        </w:rPr>
      </w:pPr>
    </w:p>
    <w:p w14:paraId="01455117" w14:textId="77777777" w:rsidR="00F9723F" w:rsidRDefault="00F9723F" w:rsidP="00F9723F">
      <w:pPr>
        <w:rPr>
          <w:lang w:val="sv-SE"/>
        </w:rPr>
      </w:pPr>
      <w:r>
        <w:rPr>
          <w:lang w:val="sv-SE"/>
        </w:rPr>
        <w:t>Insulin ges enbart av personal som instruerats av oss föräldrar. Checklistan är en påminnelse för dessa personer. Om ovanstående personal saknas, tag kontakt med förälder: [Namn, mobiltelefonnummer] alternativt [Namn, mobiltelefonnummer].</w:t>
      </w:r>
    </w:p>
    <w:p w14:paraId="5B448651" w14:textId="77777777" w:rsidR="00F9723F" w:rsidRDefault="00F9723F" w:rsidP="00F9723F">
      <w:pPr>
        <w:rPr>
          <w:lang w:val="sv-SE"/>
        </w:rPr>
      </w:pPr>
    </w:p>
    <w:p w14:paraId="6EE1BCA6" w14:textId="77777777" w:rsidR="00F9723F" w:rsidRDefault="00F9723F" w:rsidP="00F9723F">
      <w:pPr>
        <w:rPr>
          <w:lang w:val="sv-SE"/>
        </w:rPr>
      </w:pPr>
      <w:r>
        <w:rPr>
          <w:lang w:val="sv-SE"/>
        </w:rPr>
        <w:t xml:space="preserve">Mät blodsockret (se lathund för provtagning). </w:t>
      </w:r>
    </w:p>
    <w:p w14:paraId="650F0ED5" w14:textId="77777777" w:rsidR="00F9723F" w:rsidRDefault="00F9723F" w:rsidP="00F9723F">
      <w:pPr>
        <w:rPr>
          <w:lang w:val="sv-SE"/>
        </w:rPr>
      </w:pPr>
    </w:p>
    <w:p w14:paraId="4FF56BF1" w14:textId="0170AE8C" w:rsidR="00DF689B" w:rsidRDefault="00DF689B" w:rsidP="00F9723F">
      <w:pPr>
        <w:rPr>
          <w:lang w:val="sv-SE"/>
        </w:rPr>
      </w:pPr>
      <w:r>
        <w:rPr>
          <w:lang w:val="sv-SE"/>
        </w:rPr>
        <w:t xml:space="preserve">Skruva på en kanyl på </w:t>
      </w:r>
      <w:r w:rsidR="00F9723F">
        <w:rPr>
          <w:lang w:val="sv-SE"/>
        </w:rPr>
        <w:t xml:space="preserve">insulinpennan. Kontrollera att det står </w:t>
      </w:r>
      <w:r>
        <w:rPr>
          <w:lang w:val="sv-SE"/>
        </w:rPr>
        <w:t>[insulinets namn</w:t>
      </w:r>
      <w:r w:rsidR="00782B2E">
        <w:rPr>
          <w:lang w:val="sv-SE"/>
        </w:rPr>
        <w:t xml:space="preserve">, </w:t>
      </w:r>
      <w:proofErr w:type="gramStart"/>
      <w:r w:rsidR="00A95B42">
        <w:rPr>
          <w:lang w:val="sv-SE"/>
        </w:rPr>
        <w:t>t.ex.</w:t>
      </w:r>
      <w:proofErr w:type="gramEnd"/>
      <w:r w:rsidR="00A95B42">
        <w:rPr>
          <w:lang w:val="sv-SE"/>
        </w:rPr>
        <w:t xml:space="preserve"> </w:t>
      </w:r>
      <w:r w:rsidR="00782B2E">
        <w:rPr>
          <w:lang w:val="sv-SE"/>
        </w:rPr>
        <w:t>Novorapid</w:t>
      </w:r>
      <w:r>
        <w:rPr>
          <w:lang w:val="sv-SE"/>
        </w:rPr>
        <w:t xml:space="preserve">] </w:t>
      </w:r>
      <w:r w:rsidR="00F9723F">
        <w:rPr>
          <w:lang w:val="sv-SE"/>
        </w:rPr>
        <w:t>på glasampullen.</w:t>
      </w:r>
    </w:p>
    <w:p w14:paraId="680B10BE" w14:textId="77777777" w:rsidR="00782B2E" w:rsidRDefault="00782B2E" w:rsidP="00DF689B">
      <w:pPr>
        <w:jc w:val="center"/>
        <w:rPr>
          <w:i/>
          <w:noProof/>
          <w:lang w:val="sv-SE" w:eastAsia="sv-SE"/>
        </w:rPr>
      </w:pPr>
    </w:p>
    <w:p w14:paraId="714DC5A5" w14:textId="615D3635" w:rsidR="00DF689B" w:rsidRPr="007F6723" w:rsidRDefault="00DF689B" w:rsidP="00DF689B">
      <w:pPr>
        <w:jc w:val="center"/>
        <w:rPr>
          <w:i/>
          <w:noProof/>
          <w:color w:val="FF0000"/>
          <w:lang w:val="sv-SE" w:eastAsia="sv-SE"/>
        </w:rPr>
      </w:pPr>
      <w:r w:rsidRPr="007F6723">
        <w:rPr>
          <w:i/>
          <w:noProof/>
          <w:color w:val="FF0000"/>
          <w:lang w:val="sv-SE" w:eastAsia="sv-SE"/>
        </w:rPr>
        <w:t>Infoga bild på insulinpennan</w:t>
      </w:r>
    </w:p>
    <w:p w14:paraId="0B8E3A8B" w14:textId="77777777" w:rsidR="00782B2E" w:rsidRPr="00DF689B" w:rsidRDefault="00782B2E" w:rsidP="00DF689B">
      <w:pPr>
        <w:jc w:val="center"/>
        <w:rPr>
          <w:i/>
          <w:lang w:val="sv-SE"/>
        </w:rPr>
      </w:pPr>
    </w:p>
    <w:p w14:paraId="459F03BC" w14:textId="3AF6E2DB" w:rsidR="00F9723F" w:rsidRDefault="00DF689B" w:rsidP="00F9723F">
      <w:pPr>
        <w:rPr>
          <w:lang w:val="sv-SE"/>
        </w:rPr>
      </w:pPr>
      <w:r>
        <w:rPr>
          <w:lang w:val="sv-SE"/>
        </w:rPr>
        <w:tab/>
      </w:r>
      <w:r>
        <w:rPr>
          <w:lang w:val="sv-SE"/>
        </w:rPr>
        <w:tab/>
      </w:r>
    </w:p>
    <w:p w14:paraId="005F1CEA" w14:textId="69E92981" w:rsidR="00F9723F" w:rsidRDefault="00F9723F" w:rsidP="00F9723F">
      <w:pPr>
        <w:rPr>
          <w:lang w:val="sv-SE"/>
        </w:rPr>
      </w:pPr>
      <w:r w:rsidRPr="006551F9">
        <w:rPr>
          <w:b/>
          <w:lang w:val="sv-SE"/>
        </w:rPr>
        <w:t xml:space="preserve">Provtryckning: </w:t>
      </w:r>
      <w:r>
        <w:rPr>
          <w:lang w:val="sv-SE"/>
        </w:rPr>
        <w:t xml:space="preserve">Ladda insulin genom att skruva på pennans bakre del (se bild nedan). Ställ in pennan på 0.5-1.0 enheter. Ta av de två plasthöljena och provtryck med nålen uppåt. Det ska synas en droppe på nålen så att man vet att </w:t>
      </w:r>
      <w:r w:rsidR="00DF689B">
        <w:rPr>
          <w:lang w:val="sv-SE"/>
        </w:rPr>
        <w:t xml:space="preserve">nålen är fylld </w:t>
      </w:r>
      <w:r w:rsidR="00782B2E">
        <w:rPr>
          <w:lang w:val="sv-SE"/>
        </w:rPr>
        <w:t>så</w:t>
      </w:r>
      <w:r w:rsidR="00DF689B">
        <w:rPr>
          <w:lang w:val="sv-SE"/>
        </w:rPr>
        <w:t xml:space="preserve"> att </w:t>
      </w:r>
      <w:r>
        <w:rPr>
          <w:lang w:val="sv-SE"/>
        </w:rPr>
        <w:t xml:space="preserve">det kommer insulin direkt. Ställ nu in korrekt dos för måltiden, </w:t>
      </w:r>
      <w:r w:rsidR="00A95B42">
        <w:rPr>
          <w:lang w:val="sv-SE"/>
        </w:rPr>
        <w:t xml:space="preserve">dosen </w:t>
      </w:r>
      <w:r>
        <w:rPr>
          <w:lang w:val="sv-SE"/>
        </w:rPr>
        <w:t>finns angiven i [barnets] anteckningsbok.</w:t>
      </w:r>
    </w:p>
    <w:p w14:paraId="5BE4F9C6" w14:textId="1589F4BE" w:rsidR="00F9723F" w:rsidRDefault="00F9723F" w:rsidP="00F9723F">
      <w:pPr>
        <w:jc w:val="center"/>
        <w:rPr>
          <w:noProof/>
          <w:lang w:val="sv-SE" w:eastAsia="sv-SE"/>
        </w:rPr>
      </w:pPr>
    </w:p>
    <w:p w14:paraId="6A68A116" w14:textId="77777777" w:rsidR="00782B2E" w:rsidRDefault="00782B2E" w:rsidP="00F9723F">
      <w:pPr>
        <w:jc w:val="center"/>
        <w:rPr>
          <w:noProof/>
          <w:lang w:val="sv-SE" w:eastAsia="sv-SE"/>
        </w:rPr>
      </w:pPr>
    </w:p>
    <w:p w14:paraId="687EE52D" w14:textId="0B89A6EF" w:rsidR="00DF689B" w:rsidRPr="007F6723" w:rsidRDefault="00DF689B" w:rsidP="00F9723F">
      <w:pPr>
        <w:jc w:val="center"/>
        <w:rPr>
          <w:i/>
          <w:color w:val="FF0000"/>
          <w:lang w:val="sv-SE"/>
        </w:rPr>
      </w:pPr>
      <w:r w:rsidRPr="007F6723">
        <w:rPr>
          <w:i/>
          <w:noProof/>
          <w:color w:val="FF0000"/>
          <w:lang w:val="sv-SE" w:eastAsia="sv-SE"/>
        </w:rPr>
        <w:t>Infoga bild på pennans bakre del</w:t>
      </w:r>
    </w:p>
    <w:p w14:paraId="7A4F06AE" w14:textId="77777777" w:rsidR="00F9723F" w:rsidRDefault="00F9723F" w:rsidP="00F9723F">
      <w:pPr>
        <w:rPr>
          <w:lang w:val="sv-SE"/>
        </w:rPr>
      </w:pPr>
    </w:p>
    <w:p w14:paraId="5A02BA82" w14:textId="77777777" w:rsidR="00E55B65" w:rsidRDefault="00E55B65" w:rsidP="00F9723F">
      <w:pPr>
        <w:rPr>
          <w:lang w:val="sv-SE"/>
        </w:rPr>
      </w:pPr>
    </w:p>
    <w:p w14:paraId="44C04310" w14:textId="22D6E5F7" w:rsidR="00F9723F" w:rsidRDefault="00F9723F" w:rsidP="00F9723F">
      <w:pPr>
        <w:rPr>
          <w:lang w:val="sv-SE"/>
        </w:rPr>
      </w:pPr>
      <w:r w:rsidRPr="006551F9">
        <w:rPr>
          <w:b/>
          <w:lang w:val="sv-SE"/>
        </w:rPr>
        <w:t xml:space="preserve">Ge insulin: </w:t>
      </w:r>
      <w:r>
        <w:rPr>
          <w:lang w:val="sv-SE"/>
        </w:rPr>
        <w:t>Insulinet ska ges i underhudsfettet på magen omkring navelhöjd (se bild nedan). Sätt en knytnäve på naveln och ta ett tag om ett hudveck utanför detta område, håll kvar under hela tiden. Ta på vänster sida om naveln på ojämna datum, höger sida på jämna datum. Tänk på att variera ställen, stick därför inte precis invid tidigare stick.</w:t>
      </w:r>
    </w:p>
    <w:p w14:paraId="1B392491" w14:textId="77777777" w:rsidR="00F9723F" w:rsidRDefault="00F9723F" w:rsidP="00F9723F">
      <w:pPr>
        <w:rPr>
          <w:lang w:val="sv-SE"/>
        </w:rPr>
      </w:pPr>
    </w:p>
    <w:p w14:paraId="006FBF18" w14:textId="77777777" w:rsidR="00E55B65" w:rsidRPr="007F6723" w:rsidRDefault="00E55B65" w:rsidP="00F9723F">
      <w:pPr>
        <w:rPr>
          <w:color w:val="FF0000"/>
          <w:lang w:val="sv-SE"/>
        </w:rPr>
      </w:pPr>
    </w:p>
    <w:p w14:paraId="4A6872CF" w14:textId="07C741B9" w:rsidR="00DF689B" w:rsidRPr="007F6723" w:rsidRDefault="00DF689B" w:rsidP="00DF689B">
      <w:pPr>
        <w:jc w:val="center"/>
        <w:rPr>
          <w:i/>
          <w:color w:val="FF0000"/>
          <w:lang w:val="sv-SE"/>
        </w:rPr>
      </w:pPr>
      <w:r w:rsidRPr="007F6723">
        <w:rPr>
          <w:i/>
          <w:noProof/>
          <w:color w:val="FF0000"/>
          <w:lang w:val="sv-SE" w:eastAsia="sv-SE"/>
        </w:rPr>
        <w:t>Infoga bild på stickställen</w:t>
      </w:r>
    </w:p>
    <w:p w14:paraId="7D6C9A4D" w14:textId="77777777" w:rsidR="00DF689B" w:rsidRDefault="00DF689B" w:rsidP="00F9723F">
      <w:pPr>
        <w:rPr>
          <w:lang w:val="sv-SE"/>
        </w:rPr>
      </w:pPr>
    </w:p>
    <w:p w14:paraId="4AF8CAD8" w14:textId="77777777" w:rsidR="00782B2E" w:rsidRDefault="00782B2E" w:rsidP="00F9723F">
      <w:pPr>
        <w:rPr>
          <w:lang w:val="sv-SE"/>
        </w:rPr>
      </w:pPr>
    </w:p>
    <w:p w14:paraId="7A3CA105" w14:textId="77777777" w:rsidR="00F9723F" w:rsidRDefault="00F9723F" w:rsidP="00F9723F">
      <w:pPr>
        <w:rPr>
          <w:lang w:val="sv-SE"/>
        </w:rPr>
      </w:pPr>
      <w:r>
        <w:rPr>
          <w:lang w:val="sv-SE"/>
        </w:rPr>
        <w:t xml:space="preserve">För in nålen och tryck ner den bakre delen av pennan. Håll intryckt hela tiden och räkna till 10 sekunder. Släpp taget om huden och dra ut nålen. </w:t>
      </w:r>
    </w:p>
    <w:p w14:paraId="02FA2E90" w14:textId="77777777" w:rsidR="00F9723F" w:rsidRDefault="00F9723F" w:rsidP="00F9723F">
      <w:pPr>
        <w:rPr>
          <w:lang w:val="sv-SE"/>
        </w:rPr>
      </w:pPr>
    </w:p>
    <w:p w14:paraId="52D8F399" w14:textId="112A7FA9" w:rsidR="00F9723F" w:rsidRDefault="13190B71" w:rsidP="00F9723F">
      <w:pPr>
        <w:rPr>
          <w:lang w:val="sv-SE"/>
        </w:rPr>
      </w:pPr>
      <w:r w:rsidRPr="13190B71">
        <w:rPr>
          <w:lang w:val="sv-SE"/>
        </w:rPr>
        <w:t>Sätt på det vita plasthöljet på nålen, skruva av nålen (kläm till om plastkorken med tumme och pekfinger samtidigt som du skruvar) och släng i brännbart (behållare skall finnas). Sätt på locket på pennan.</w:t>
      </w:r>
    </w:p>
    <w:p w14:paraId="680611A5" w14:textId="77777777" w:rsidR="00F9723F" w:rsidRDefault="00F9723F" w:rsidP="00F9723F">
      <w:pPr>
        <w:rPr>
          <w:lang w:val="sv-SE"/>
        </w:rPr>
      </w:pPr>
    </w:p>
    <w:p w14:paraId="4BDFC859" w14:textId="4B1D851C" w:rsidR="00F9723F" w:rsidRDefault="00F9723F" w:rsidP="00F9723F">
      <w:pPr>
        <w:rPr>
          <w:lang w:val="sv-SE"/>
        </w:rPr>
      </w:pPr>
      <w:r>
        <w:rPr>
          <w:lang w:val="sv-SE"/>
        </w:rPr>
        <w:t>Vid behov, fånga upp synlig insulin- eller bloddroppe på magen efter sticket med ett papper</w:t>
      </w:r>
      <w:r w:rsidR="00E55B65">
        <w:rPr>
          <w:lang w:val="sv-SE"/>
        </w:rPr>
        <w:t>.</w:t>
      </w:r>
      <w:r>
        <w:rPr>
          <w:lang w:val="sv-SE"/>
        </w:rPr>
        <w:t xml:space="preserve"> </w:t>
      </w:r>
      <w:r w:rsidR="00E55B65">
        <w:rPr>
          <w:lang w:val="sv-SE"/>
        </w:rPr>
        <w:t>T</w:t>
      </w:r>
      <w:r>
        <w:rPr>
          <w:lang w:val="sv-SE"/>
        </w:rPr>
        <w:t xml:space="preserve">orka eller gnugga </w:t>
      </w:r>
      <w:r w:rsidRPr="00BE189E">
        <w:rPr>
          <w:b/>
          <w:lang w:val="sv-SE"/>
        </w:rPr>
        <w:t>inte</w:t>
      </w:r>
      <w:r w:rsidR="00E55B65">
        <w:rPr>
          <w:lang w:val="sv-SE"/>
        </w:rPr>
        <w:t xml:space="preserve"> på huden! Det </w:t>
      </w:r>
      <w:r>
        <w:rPr>
          <w:lang w:val="sv-SE"/>
        </w:rPr>
        <w:t>påskyndar upptaget av insulin vilket kan leda till felaktig balans i blodsockret.</w:t>
      </w:r>
    </w:p>
    <w:p w14:paraId="6315DD44" w14:textId="77777777" w:rsidR="00F9723F" w:rsidRDefault="00F9723F" w:rsidP="004B5B54">
      <w:pPr>
        <w:rPr>
          <w:lang w:val="sv-SE"/>
        </w:rPr>
      </w:pPr>
    </w:p>
    <w:p w14:paraId="58D658DC" w14:textId="4E32AAEB" w:rsidR="00F9723F" w:rsidRDefault="13190B71" w:rsidP="004B5B54">
      <w:pPr>
        <w:rPr>
          <w:lang w:val="sv-SE"/>
        </w:rPr>
      </w:pPr>
      <w:r w:rsidRPr="13190B71">
        <w:rPr>
          <w:lang w:val="sv-SE"/>
        </w:rPr>
        <w:t xml:space="preserve">Lägg tillbaka pennan på samma plats (fodral eller kylskåp). </w:t>
      </w:r>
    </w:p>
    <w:sectPr w:rsidR="00F9723F" w:rsidSect="0095024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33E2B"/>
    <w:multiLevelType w:val="multilevel"/>
    <w:tmpl w:val="5C74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A71CB"/>
    <w:multiLevelType w:val="hybridMultilevel"/>
    <w:tmpl w:val="672C91B2"/>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5453B"/>
    <w:multiLevelType w:val="hybridMultilevel"/>
    <w:tmpl w:val="672C91B2"/>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8155D9"/>
    <w:multiLevelType w:val="multilevel"/>
    <w:tmpl w:val="76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27723"/>
    <w:multiLevelType w:val="hybridMultilevel"/>
    <w:tmpl w:val="D6FABA70"/>
    <w:lvl w:ilvl="0" w:tplc="CA6AD55C">
      <w:numFmt w:val="bullet"/>
      <w:lvlText w:val="•"/>
      <w:lvlJc w:val="left"/>
      <w:pPr>
        <w:ind w:left="720" w:hanging="360"/>
      </w:pPr>
      <w:rPr>
        <w:rFonts w:ascii="Calibri Light" w:eastAsiaTheme="min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4A"/>
    <w:rsid w:val="00155EFD"/>
    <w:rsid w:val="0029194A"/>
    <w:rsid w:val="003B7108"/>
    <w:rsid w:val="004A5565"/>
    <w:rsid w:val="004B5B54"/>
    <w:rsid w:val="00616D5E"/>
    <w:rsid w:val="00653F9B"/>
    <w:rsid w:val="00680184"/>
    <w:rsid w:val="00782B2E"/>
    <w:rsid w:val="007F6723"/>
    <w:rsid w:val="0095024B"/>
    <w:rsid w:val="00986878"/>
    <w:rsid w:val="00A95B42"/>
    <w:rsid w:val="00B319C8"/>
    <w:rsid w:val="00D10B4E"/>
    <w:rsid w:val="00DF689B"/>
    <w:rsid w:val="00E55B65"/>
    <w:rsid w:val="00F565CA"/>
    <w:rsid w:val="00F9723F"/>
    <w:rsid w:val="00FF5370"/>
    <w:rsid w:val="13190B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439D"/>
  <w15:chartTrackingRefBased/>
  <w15:docId w15:val="{0686D669-7722-4F82-9BAF-B8B8F85B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94A"/>
    <w:pPr>
      <w:spacing w:after="0" w:line="240" w:lineRule="auto"/>
    </w:pPr>
    <w:rPr>
      <w:rFonts w:eastAsiaTheme="minorEastAsia"/>
      <w:sz w:val="24"/>
      <w:szCs w:val="24"/>
      <w:lang w:val="en-US"/>
    </w:rPr>
  </w:style>
  <w:style w:type="paragraph" w:styleId="Rubrik1">
    <w:name w:val="heading 1"/>
    <w:basedOn w:val="Normal"/>
    <w:next w:val="Normal"/>
    <w:link w:val="Rubrik1Char"/>
    <w:uiPriority w:val="9"/>
    <w:qFormat/>
    <w:rsid w:val="00FF53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919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FF5370"/>
    <w:pPr>
      <w:keepNext/>
      <w:keepLines/>
      <w:spacing w:before="40"/>
      <w:outlineLvl w:val="2"/>
    </w:pPr>
    <w:rPr>
      <w:rFonts w:asciiTheme="majorHAnsi" w:eastAsiaTheme="majorEastAsia" w:hAnsiTheme="majorHAnsi" w:cstheme="majorBidi"/>
      <w:color w:val="1F4D78" w:themeColor="accent1" w:themeShade="7F"/>
    </w:rPr>
  </w:style>
  <w:style w:type="paragraph" w:styleId="Rubrik4">
    <w:name w:val="heading 4"/>
    <w:basedOn w:val="Normal"/>
    <w:next w:val="Normal"/>
    <w:link w:val="Rubrik4Char"/>
    <w:uiPriority w:val="9"/>
    <w:unhideWhenUsed/>
    <w:qFormat/>
    <w:rsid w:val="00FF537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9194A"/>
    <w:rPr>
      <w:rFonts w:asciiTheme="majorHAnsi" w:eastAsiaTheme="majorEastAsia" w:hAnsiTheme="majorHAnsi" w:cstheme="majorBidi"/>
      <w:color w:val="2E74B5" w:themeColor="accent1" w:themeShade="BF"/>
      <w:sz w:val="26"/>
      <w:szCs w:val="26"/>
      <w:lang w:val="en-US"/>
    </w:rPr>
  </w:style>
  <w:style w:type="character" w:styleId="Kommentarsreferens">
    <w:name w:val="annotation reference"/>
    <w:basedOn w:val="Standardstycketeckensnitt"/>
    <w:uiPriority w:val="99"/>
    <w:semiHidden/>
    <w:unhideWhenUsed/>
    <w:rsid w:val="004B5B54"/>
    <w:rPr>
      <w:sz w:val="16"/>
      <w:szCs w:val="16"/>
    </w:rPr>
  </w:style>
  <w:style w:type="paragraph" w:styleId="Kommentarer">
    <w:name w:val="annotation text"/>
    <w:basedOn w:val="Normal"/>
    <w:link w:val="KommentarerChar"/>
    <w:uiPriority w:val="99"/>
    <w:unhideWhenUsed/>
    <w:rsid w:val="004B5B54"/>
    <w:pPr>
      <w:spacing w:after="160"/>
    </w:pPr>
    <w:rPr>
      <w:rFonts w:eastAsiaTheme="minorHAnsi"/>
      <w:sz w:val="20"/>
      <w:szCs w:val="20"/>
      <w:lang w:val="sv-SE"/>
    </w:rPr>
  </w:style>
  <w:style w:type="character" w:customStyle="1" w:styleId="KommentarerChar">
    <w:name w:val="Kommentarer Char"/>
    <w:basedOn w:val="Standardstycketeckensnitt"/>
    <w:link w:val="Kommentarer"/>
    <w:uiPriority w:val="99"/>
    <w:rsid w:val="004B5B54"/>
    <w:rPr>
      <w:sz w:val="20"/>
      <w:szCs w:val="20"/>
    </w:rPr>
  </w:style>
  <w:style w:type="paragraph" w:styleId="Ballongtext">
    <w:name w:val="Balloon Text"/>
    <w:basedOn w:val="Normal"/>
    <w:link w:val="BallongtextChar"/>
    <w:uiPriority w:val="99"/>
    <w:semiHidden/>
    <w:unhideWhenUsed/>
    <w:rsid w:val="004B5B5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5B54"/>
    <w:rPr>
      <w:rFonts w:ascii="Segoe UI" w:eastAsiaTheme="minorEastAsia" w:hAnsi="Segoe UI" w:cs="Segoe UI"/>
      <w:sz w:val="18"/>
      <w:szCs w:val="18"/>
      <w:lang w:val="en-US"/>
    </w:rPr>
  </w:style>
  <w:style w:type="character" w:customStyle="1" w:styleId="Rubrik1Char">
    <w:name w:val="Rubrik 1 Char"/>
    <w:basedOn w:val="Standardstycketeckensnitt"/>
    <w:link w:val="Rubrik1"/>
    <w:uiPriority w:val="9"/>
    <w:rsid w:val="00FF5370"/>
    <w:rPr>
      <w:rFonts w:asciiTheme="majorHAnsi" w:eastAsiaTheme="majorEastAsia" w:hAnsiTheme="majorHAnsi" w:cstheme="majorBidi"/>
      <w:color w:val="2E74B5" w:themeColor="accent1" w:themeShade="BF"/>
      <w:sz w:val="32"/>
      <w:szCs w:val="32"/>
      <w:lang w:val="en-US"/>
    </w:rPr>
  </w:style>
  <w:style w:type="character" w:customStyle="1" w:styleId="Rubrik3Char">
    <w:name w:val="Rubrik 3 Char"/>
    <w:basedOn w:val="Standardstycketeckensnitt"/>
    <w:link w:val="Rubrik3"/>
    <w:uiPriority w:val="9"/>
    <w:rsid w:val="00FF5370"/>
    <w:rPr>
      <w:rFonts w:asciiTheme="majorHAnsi" w:eastAsiaTheme="majorEastAsia" w:hAnsiTheme="majorHAnsi" w:cstheme="majorBidi"/>
      <w:color w:val="1F4D78" w:themeColor="accent1" w:themeShade="7F"/>
      <w:sz w:val="24"/>
      <w:szCs w:val="24"/>
      <w:lang w:val="en-US"/>
    </w:rPr>
  </w:style>
  <w:style w:type="character" w:customStyle="1" w:styleId="Rubrik4Char">
    <w:name w:val="Rubrik 4 Char"/>
    <w:basedOn w:val="Standardstycketeckensnitt"/>
    <w:link w:val="Rubrik4"/>
    <w:uiPriority w:val="9"/>
    <w:rsid w:val="00FF5370"/>
    <w:rPr>
      <w:rFonts w:asciiTheme="majorHAnsi" w:eastAsiaTheme="majorEastAsia" w:hAnsiTheme="majorHAnsi" w:cstheme="majorBidi"/>
      <w:i/>
      <w:iCs/>
      <w:color w:val="2E74B5" w:themeColor="accent1" w:themeShade="BF"/>
      <w:sz w:val="24"/>
      <w:szCs w:val="24"/>
      <w:lang w:val="en-US"/>
    </w:rPr>
  </w:style>
  <w:style w:type="paragraph" w:styleId="Liststycke">
    <w:name w:val="List Paragraph"/>
    <w:basedOn w:val="Normal"/>
    <w:uiPriority w:val="34"/>
    <w:qFormat/>
    <w:rsid w:val="00FF5370"/>
    <w:pPr>
      <w:ind w:left="720"/>
      <w:contextualSpacing/>
    </w:pPr>
  </w:style>
  <w:style w:type="character" w:customStyle="1" w:styleId="e24kjd">
    <w:name w:val="e24kjd"/>
    <w:basedOn w:val="Standardstycketeckensnitt"/>
    <w:rsid w:val="00FF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1760</Characters>
  <Application>Microsoft Office Word</Application>
  <DocSecurity>0</DocSecurity>
  <Lines>14</Lines>
  <Paragraphs>4</Paragraphs>
  <ScaleCrop>false</ScaleCrop>
  <Company>Hewlett-Packard Company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Mimmie Willebrand</dc:creator>
  <cp:keywords/>
  <dc:description/>
  <cp:lastModifiedBy>Marie Söderberg</cp:lastModifiedBy>
  <cp:revision>3</cp:revision>
  <dcterms:created xsi:type="dcterms:W3CDTF">2020-11-02T16:58:00Z</dcterms:created>
  <dcterms:modified xsi:type="dcterms:W3CDTF">2020-11-03T08:14:00Z</dcterms:modified>
</cp:coreProperties>
</file>